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5882" w14:textId="77777777" w:rsidR="008D3288" w:rsidRDefault="00786F4E">
      <w:pPr>
        <w:jc w:val="center"/>
        <w:rPr>
          <w:rFonts w:hint="eastAsia"/>
          <w:u w:val="single"/>
        </w:rPr>
      </w:pPr>
      <w:r>
        <w:rPr>
          <w:rFonts w:ascii="Arial" w:eastAsia="Lato" w:hAnsi="Arial"/>
          <w:b/>
          <w:bCs/>
          <w:color w:val="000000"/>
          <w:u w:val="single"/>
          <w:lang w:val="en-US" w:eastAsia="hi-IN"/>
        </w:rPr>
        <w:t>THE CLUB  TREASURER: Role and Responsibilities</w:t>
      </w:r>
    </w:p>
    <w:p w14:paraId="50F46BEF" w14:textId="77777777" w:rsidR="008D3288" w:rsidRDefault="008D3288">
      <w:pPr>
        <w:tabs>
          <w:tab w:val="left" w:pos="6948"/>
        </w:tabs>
        <w:spacing w:after="160" w:line="252" w:lineRule="auto"/>
        <w:jc w:val="center"/>
        <w:rPr>
          <w:rFonts w:hint="eastAsia"/>
          <w:u w:val="single"/>
        </w:rPr>
      </w:pPr>
    </w:p>
    <w:p w14:paraId="4BDDA1A4" w14:textId="77777777" w:rsidR="008D3288" w:rsidRDefault="00786F4E">
      <w:pPr>
        <w:rPr>
          <w:rFonts w:hint="eastAsia"/>
          <w:u w:val="single"/>
        </w:rPr>
      </w:pPr>
      <w:r>
        <w:rPr>
          <w:rFonts w:ascii="Arial" w:hAnsi="Arial"/>
          <w:b/>
          <w:bCs/>
        </w:rPr>
        <w:t>NAME OF CLUB:</w:t>
      </w:r>
      <w:r>
        <w:rPr>
          <w:rFonts w:ascii="Arial" w:hAnsi="Arial"/>
          <w:b/>
          <w:bCs/>
        </w:rPr>
        <w:tab/>
        <w:t xml:space="preserve">  </w:t>
      </w:r>
      <w:r>
        <w:rPr>
          <w:rFonts w:ascii="Arial" w:hAnsi="Arial"/>
          <w:sz w:val="22"/>
          <w:szCs w:val="22"/>
        </w:rPr>
        <w:t xml:space="preserve">Thanet Roadrunners AC (“TRAC” or “the Club”)                                                </w:t>
      </w:r>
    </w:p>
    <w:p w14:paraId="108EE70C" w14:textId="77777777" w:rsidR="008D3288" w:rsidRDefault="00786F4E">
      <w:pPr>
        <w:rPr>
          <w:rFonts w:hint="eastAsia"/>
          <w:u w:val="single"/>
        </w:rPr>
      </w:pPr>
      <w:r>
        <w:rPr>
          <w:rFonts w:ascii="Arial" w:hAnsi="Arial"/>
        </w:rPr>
        <w:t xml:space="preserve">.    </w:t>
      </w:r>
    </w:p>
    <w:p w14:paraId="5542825D" w14:textId="77777777" w:rsidR="008D3288" w:rsidRDefault="00786F4E">
      <w:pPr>
        <w:rPr>
          <w:rFonts w:hint="eastAsia"/>
          <w:u w:val="single"/>
        </w:rPr>
      </w:pPr>
      <w:r>
        <w:rPr>
          <w:rFonts w:ascii="Arial" w:hAnsi="Arial"/>
          <w:b/>
          <w:bCs/>
        </w:rPr>
        <w:t xml:space="preserve">RESPONSIBLE TO: </w:t>
      </w:r>
      <w:r>
        <w:rPr>
          <w:rFonts w:ascii="Arial" w:hAnsi="Arial"/>
          <w:sz w:val="22"/>
          <w:szCs w:val="22"/>
        </w:rPr>
        <w:t>The TRAC Management Committee</w:t>
      </w:r>
    </w:p>
    <w:p w14:paraId="738FFCCE" w14:textId="77777777" w:rsidR="008D3288" w:rsidRDefault="008D3288">
      <w:pPr>
        <w:rPr>
          <w:rFonts w:hint="eastAsia"/>
          <w:u w:val="single"/>
        </w:rPr>
      </w:pPr>
    </w:p>
    <w:p w14:paraId="75E24E90" w14:textId="77777777" w:rsidR="008D3288" w:rsidRDefault="00786F4E">
      <w:pPr>
        <w:rPr>
          <w:rFonts w:hint="eastAsia"/>
          <w:u w:val="single"/>
        </w:rPr>
      </w:pPr>
      <w:r>
        <w:rPr>
          <w:rFonts w:ascii="Arial" w:hAnsi="Arial"/>
          <w:b/>
          <w:bCs/>
        </w:rPr>
        <w:t>NAME OF VOLUNTEER:</w:t>
      </w:r>
      <w:r>
        <w:rPr>
          <w:rFonts w:ascii="Arial" w:hAnsi="Arial"/>
        </w:rPr>
        <w:tab/>
        <w:t>XXX</w:t>
      </w:r>
    </w:p>
    <w:p w14:paraId="05ECE187" w14:textId="77777777" w:rsidR="008D3288" w:rsidRDefault="008D3288">
      <w:pPr>
        <w:rPr>
          <w:rFonts w:hint="eastAsia"/>
          <w:u w:val="single"/>
        </w:rPr>
      </w:pPr>
    </w:p>
    <w:p w14:paraId="6B94AB37" w14:textId="77777777" w:rsidR="008D3288" w:rsidRDefault="00786F4E">
      <w:pPr>
        <w:rPr>
          <w:rFonts w:hint="eastAsia"/>
          <w:u w:val="single"/>
        </w:rPr>
      </w:pPr>
      <w:r>
        <w:rPr>
          <w:rFonts w:ascii="Arial" w:hAnsi="Arial"/>
          <w:b/>
          <w:bCs/>
        </w:rPr>
        <w:t>START DATE</w:t>
      </w:r>
      <w:r>
        <w:rPr>
          <w:rFonts w:ascii="Arial" w:hAnsi="Arial"/>
        </w:rPr>
        <w:t>: XX/XX/XX</w:t>
      </w:r>
      <w:r>
        <w:rPr>
          <w:rFonts w:ascii="Arial" w:hAnsi="Arial"/>
        </w:rPr>
        <w:tab/>
      </w:r>
      <w:r>
        <w:rPr>
          <w:rFonts w:ascii="Arial" w:hAnsi="Arial"/>
        </w:rPr>
        <w:tab/>
      </w:r>
      <w:r>
        <w:rPr>
          <w:rFonts w:ascii="Arial" w:hAnsi="Arial"/>
          <w:b/>
          <w:bCs/>
        </w:rPr>
        <w:t>END DATE:</w:t>
      </w:r>
      <w:r>
        <w:rPr>
          <w:rFonts w:ascii="Arial" w:hAnsi="Arial"/>
        </w:rPr>
        <w:t xml:space="preserve"> XX/XX/XX</w:t>
      </w:r>
    </w:p>
    <w:p w14:paraId="41795F81" w14:textId="77777777" w:rsidR="008D3288" w:rsidRDefault="008D3288">
      <w:pPr>
        <w:rPr>
          <w:rFonts w:hint="eastAsia"/>
          <w:u w:val="single"/>
        </w:rPr>
      </w:pPr>
    </w:p>
    <w:p w14:paraId="6851C1E2" w14:textId="77777777" w:rsidR="008D3288" w:rsidRDefault="00786F4E">
      <w:pPr>
        <w:jc w:val="center"/>
        <w:rPr>
          <w:rFonts w:hint="eastAsia"/>
          <w:u w:val="single"/>
        </w:rPr>
      </w:pPr>
      <w:r>
        <w:rPr>
          <w:noProof/>
          <w:u w:val="single"/>
        </w:rPr>
        <mc:AlternateContent>
          <mc:Choice Requires="wps">
            <w:drawing>
              <wp:anchor distT="0" distB="0" distL="0" distR="0" simplePos="0" relativeHeight="2" behindDoc="0" locked="0" layoutInCell="0" allowOverlap="1" wp14:anchorId="7AB79464" wp14:editId="6FC4CC5E">
                <wp:simplePos x="0" y="0"/>
                <wp:positionH relativeFrom="column">
                  <wp:posOffset>-214630</wp:posOffset>
                </wp:positionH>
                <wp:positionV relativeFrom="paragraph">
                  <wp:posOffset>140335</wp:posOffset>
                </wp:positionV>
                <wp:extent cx="4341495" cy="1270"/>
                <wp:effectExtent l="0" t="0" r="0" b="0"/>
                <wp:wrapSquare wrapText="bothSides"/>
                <wp:docPr id="1" name="Straight Connector 1"/>
                <wp:cNvGraphicFramePr/>
                <a:graphic xmlns:a="http://schemas.openxmlformats.org/drawingml/2006/main">
                  <a:graphicData uri="http://schemas.microsoft.com/office/word/2010/wordprocessingShape">
                    <wps:wsp>
                      <wps:cNvCnPr/>
                      <wps:spPr>
                        <a:xfrm>
                          <a:off x="0" y="0"/>
                          <a:ext cx="4340880" cy="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0714507F" id="Straight Connector 1"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16.9pt,11.05pt" to="324.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" o:allowincell="f" stroked="f" strokeweight=".26mm">
                <w10:wrap type="square"/>
              </v:line>
            </w:pict>
          </mc:Fallback>
        </mc:AlternateContent>
      </w:r>
    </w:p>
    <w:p w14:paraId="2387FC21" w14:textId="77777777" w:rsidR="008D3288" w:rsidRDefault="00786F4E">
      <w:pPr>
        <w:rPr>
          <w:rFonts w:ascii="Lato" w:hAnsi="Lato"/>
          <w:b/>
          <w:bCs/>
        </w:rPr>
      </w:pPr>
      <w:r>
        <w:rPr>
          <w:rFonts w:ascii="Lato" w:hAnsi="Lato"/>
          <w:b/>
          <w:bCs/>
        </w:rPr>
        <w:t>Typical Responsibilities:</w:t>
      </w:r>
    </w:p>
    <w:p w14:paraId="32E04F96" w14:textId="77777777" w:rsidR="008D3288" w:rsidRDefault="00786F4E">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Manage the Club’s income and expenditure</w:t>
      </w:r>
    </w:p>
    <w:p w14:paraId="6259FFE9" w14:textId="4CE8EC4B" w:rsidR="008D3288" w:rsidRDefault="00786F4E">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Maintain and monitor the Club’s bank and PayPal (or equivalent) accounts</w:t>
      </w:r>
      <w:r w:rsidR="002D250E">
        <w:rPr>
          <w:rFonts w:ascii="Arial" w:eastAsia="Times New Roman" w:hAnsi="Arial" w:cs="Tahoma"/>
          <w:bCs/>
          <w:spacing w:val="5"/>
          <w:sz w:val="22"/>
          <w:szCs w:val="22"/>
          <w:lang w:eastAsia="en-GB"/>
        </w:rPr>
        <w:t>.</w:t>
      </w:r>
    </w:p>
    <w:p w14:paraId="31BB865B" w14:textId="77777777" w:rsidR="008D3288" w:rsidRDefault="00786F4E">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Review, authorise and arrange payment of invoices, bills and expenses claims received by the Club</w:t>
      </w:r>
    </w:p>
    <w:p w14:paraId="021E1C71" w14:textId="77777777" w:rsidR="008D3288" w:rsidRDefault="00786F4E">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Deposit cash and cheques that the Club receives</w:t>
      </w:r>
    </w:p>
    <w:p w14:paraId="5835C42F" w14:textId="212EDA31" w:rsidR="008D3288" w:rsidRDefault="00786F4E">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Attend monthly Committee meetings</w:t>
      </w:r>
      <w:r w:rsidR="00D73B1D">
        <w:rPr>
          <w:rFonts w:ascii="Arial" w:eastAsia="Times New Roman" w:hAnsi="Arial" w:cs="Tahoma"/>
          <w:bCs/>
          <w:spacing w:val="5"/>
          <w:sz w:val="22"/>
          <w:szCs w:val="22"/>
          <w:lang w:eastAsia="en-GB"/>
        </w:rPr>
        <w:t>.</w:t>
      </w:r>
    </w:p>
    <w:p w14:paraId="21B43491" w14:textId="43776A76" w:rsidR="008D3288" w:rsidRDefault="00786F4E">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 xml:space="preserve">On a monthly </w:t>
      </w:r>
      <w:r w:rsidR="00D73B1D">
        <w:rPr>
          <w:rFonts w:ascii="Arial" w:eastAsia="Times New Roman" w:hAnsi="Arial" w:cs="Tahoma"/>
          <w:bCs/>
          <w:spacing w:val="5"/>
          <w:sz w:val="22"/>
          <w:szCs w:val="22"/>
          <w:lang w:eastAsia="en-GB"/>
        </w:rPr>
        <w:t xml:space="preserve">or quarterly </w:t>
      </w:r>
      <w:r>
        <w:rPr>
          <w:rFonts w:ascii="Arial" w:eastAsia="Times New Roman" w:hAnsi="Arial" w:cs="Tahoma"/>
          <w:bCs/>
          <w:spacing w:val="5"/>
          <w:sz w:val="22"/>
          <w:szCs w:val="22"/>
          <w:lang w:eastAsia="en-GB"/>
        </w:rPr>
        <w:t>basis, produce a short financial report for the Club Management Committee</w:t>
      </w:r>
    </w:p>
    <w:p w14:paraId="195161F7" w14:textId="4D44A03C" w:rsidR="008D3288" w:rsidRPr="00FC410C" w:rsidRDefault="00786F4E">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 xml:space="preserve">Produce an end-of-year audited financial report for the AGM </w:t>
      </w:r>
    </w:p>
    <w:p w14:paraId="5CC4026D" w14:textId="7A32995B" w:rsidR="00FC410C" w:rsidRPr="00FC410C" w:rsidRDefault="00FC410C">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In conjunction with Membership secretary assist with overseeing and accounting for the annual membership and EA payments. Run reports of payments from the PayPal account for the membership team.  Transfer and account for payments in the PayPal  account to the main Barclays account</w:t>
      </w:r>
    </w:p>
    <w:p w14:paraId="1F364CE6" w14:textId="1A9EE757" w:rsidR="00FC410C" w:rsidRPr="00FC410C" w:rsidRDefault="00FC410C">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 xml:space="preserve">Arrangement for deposits and payments for club events. Provide reports of payments made by members to </w:t>
      </w:r>
      <w:r w:rsidR="00D73B1D">
        <w:rPr>
          <w:rFonts w:ascii="Arial" w:eastAsia="Times New Roman" w:hAnsi="Arial" w:cs="Tahoma"/>
          <w:bCs/>
          <w:spacing w:val="5"/>
          <w:sz w:val="22"/>
          <w:szCs w:val="22"/>
          <w:lang w:eastAsia="en-GB"/>
        </w:rPr>
        <w:t>s</w:t>
      </w:r>
      <w:r>
        <w:rPr>
          <w:rFonts w:ascii="Arial" w:eastAsia="Times New Roman" w:hAnsi="Arial" w:cs="Tahoma"/>
          <w:bCs/>
          <w:spacing w:val="5"/>
          <w:sz w:val="22"/>
          <w:szCs w:val="22"/>
          <w:lang w:eastAsia="en-GB"/>
        </w:rPr>
        <w:t>ocial secretary</w:t>
      </w:r>
      <w:r w:rsidR="00D73B1D">
        <w:rPr>
          <w:rFonts w:ascii="Arial" w:eastAsia="Times New Roman" w:hAnsi="Arial" w:cs="Tahoma"/>
          <w:bCs/>
          <w:spacing w:val="5"/>
          <w:sz w:val="22"/>
          <w:szCs w:val="22"/>
          <w:lang w:eastAsia="en-GB"/>
        </w:rPr>
        <w:t>.</w:t>
      </w:r>
    </w:p>
    <w:p w14:paraId="44617324" w14:textId="3F73C13B" w:rsidR="00FC410C" w:rsidRPr="00FC410C" w:rsidRDefault="00FC410C">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 xml:space="preserve">Issue any refunds </w:t>
      </w:r>
      <w:r w:rsidR="00D73B1D">
        <w:rPr>
          <w:rFonts w:ascii="Arial" w:eastAsia="Times New Roman" w:hAnsi="Arial" w:cs="Tahoma"/>
          <w:bCs/>
          <w:spacing w:val="5"/>
          <w:sz w:val="22"/>
          <w:szCs w:val="22"/>
          <w:lang w:eastAsia="en-GB"/>
        </w:rPr>
        <w:t xml:space="preserve">as required. </w:t>
      </w:r>
    </w:p>
    <w:p w14:paraId="66C27E16" w14:textId="5B49246B" w:rsidR="00FC410C" w:rsidRPr="00FC410C" w:rsidRDefault="00FC410C">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 xml:space="preserve">Ensure deposits made to TDC for races are refunded after the event </w:t>
      </w:r>
    </w:p>
    <w:p w14:paraId="3E0DE4AC" w14:textId="787840DA" w:rsidR="00FC410C" w:rsidRPr="00D73B1D" w:rsidRDefault="00FC410C">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Development of relationships with suppliers, venue hire companies, contractors by ensuring prompt payment of accounts.</w:t>
      </w:r>
    </w:p>
    <w:p w14:paraId="385CE661" w14:textId="1EBDC959" w:rsidR="00D73B1D" w:rsidRPr="002D250E" w:rsidRDefault="00D73B1D">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 xml:space="preserve">Provide an annual budget for the committee to approve </w:t>
      </w:r>
    </w:p>
    <w:p w14:paraId="4844AE50" w14:textId="4807B859" w:rsidR="002D250E" w:rsidRPr="002D250E" w:rsidRDefault="002D250E" w:rsidP="002D250E">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Monitor and allocate payments made from Run Britain to the relevant race</w:t>
      </w:r>
    </w:p>
    <w:p w14:paraId="6B381C66" w14:textId="08DA15C2" w:rsidR="002D250E" w:rsidRPr="002D250E" w:rsidRDefault="002D250E" w:rsidP="002D250E">
      <w:pPr>
        <w:pStyle w:val="ListParagraph"/>
        <w:numPr>
          <w:ilvl w:val="0"/>
          <w:numId w:val="1"/>
        </w:numPr>
        <w:tabs>
          <w:tab w:val="left" w:pos="8769"/>
        </w:tabs>
        <w:spacing w:after="0"/>
        <w:rPr>
          <w:rFonts w:ascii="Arial" w:hAnsi="Arial"/>
          <w:sz w:val="22"/>
          <w:szCs w:val="22"/>
        </w:rPr>
      </w:pPr>
      <w:r>
        <w:rPr>
          <w:rFonts w:ascii="Arial" w:eastAsia="Times New Roman" w:hAnsi="Arial" w:cs="Tahoma"/>
          <w:bCs/>
          <w:spacing w:val="5"/>
          <w:sz w:val="22"/>
          <w:szCs w:val="22"/>
          <w:lang w:eastAsia="en-GB"/>
        </w:rPr>
        <w:t xml:space="preserve">In conjunction with the Race director monitor costs and income received for races  </w:t>
      </w:r>
    </w:p>
    <w:p w14:paraId="4C726C60" w14:textId="77777777" w:rsidR="00FC410C" w:rsidRPr="00FC410C" w:rsidRDefault="00FC410C" w:rsidP="00FC410C">
      <w:pPr>
        <w:tabs>
          <w:tab w:val="left" w:pos="8769"/>
        </w:tabs>
        <w:rPr>
          <w:rFonts w:ascii="Arial" w:hAnsi="Arial"/>
          <w:sz w:val="22"/>
          <w:szCs w:val="22"/>
        </w:rPr>
      </w:pPr>
    </w:p>
    <w:p w14:paraId="6227F88D" w14:textId="77777777" w:rsidR="008D3288" w:rsidRDefault="008D3288">
      <w:pPr>
        <w:pStyle w:val="ListParagraph"/>
        <w:tabs>
          <w:tab w:val="left" w:pos="8769"/>
        </w:tabs>
        <w:spacing w:after="0"/>
        <w:rPr>
          <w:rFonts w:ascii="Arial" w:hAnsi="Arial"/>
          <w:sz w:val="22"/>
          <w:szCs w:val="22"/>
        </w:rPr>
      </w:pPr>
    </w:p>
    <w:p w14:paraId="32771F6D" w14:textId="184A95BB" w:rsidR="008D3288" w:rsidRDefault="00786F4E">
      <w:pPr>
        <w:pStyle w:val="ListParagraph"/>
        <w:tabs>
          <w:tab w:val="left" w:pos="8769"/>
        </w:tabs>
        <w:spacing w:after="0"/>
        <w:rPr>
          <w:rFonts w:ascii="Arial" w:eastAsia="Times New Roman" w:hAnsi="Arial" w:cs="Tahoma"/>
          <w:bCs/>
          <w:spacing w:val="5"/>
          <w:sz w:val="22"/>
          <w:szCs w:val="22"/>
          <w:lang w:eastAsia="en-GB"/>
        </w:rPr>
      </w:pPr>
      <w:r>
        <w:rPr>
          <w:rFonts w:ascii="Arial" w:eastAsia="Times New Roman" w:hAnsi="Arial" w:cs="Tahoma"/>
          <w:bCs/>
          <w:spacing w:val="5"/>
          <w:sz w:val="22"/>
          <w:szCs w:val="22"/>
          <w:lang w:eastAsia="en-GB"/>
        </w:rPr>
        <w:t xml:space="preserve">Average commitment </w:t>
      </w:r>
      <w:r w:rsidR="00D73B1D">
        <w:rPr>
          <w:rFonts w:ascii="Arial" w:eastAsia="Times New Roman" w:hAnsi="Arial" w:cs="Tahoma"/>
          <w:bCs/>
          <w:spacing w:val="5"/>
          <w:sz w:val="22"/>
          <w:szCs w:val="22"/>
          <w:lang w:eastAsia="en-GB"/>
        </w:rPr>
        <w:t>7 - 10</w:t>
      </w:r>
      <w:r>
        <w:rPr>
          <w:rFonts w:ascii="Arial" w:eastAsia="Times New Roman" w:hAnsi="Arial" w:cs="Tahoma"/>
          <w:bCs/>
          <w:spacing w:val="5"/>
          <w:sz w:val="22"/>
          <w:szCs w:val="22"/>
          <w:lang w:eastAsia="en-GB"/>
        </w:rPr>
        <w:t xml:space="preserve"> hrs per month</w:t>
      </w:r>
    </w:p>
    <w:p w14:paraId="53830D95" w14:textId="77777777" w:rsidR="0062428D" w:rsidRDefault="0062428D">
      <w:pPr>
        <w:pStyle w:val="ListParagraph"/>
        <w:tabs>
          <w:tab w:val="left" w:pos="8769"/>
        </w:tabs>
        <w:spacing w:after="0"/>
        <w:rPr>
          <w:rFonts w:ascii="Arial" w:eastAsia="Times New Roman" w:hAnsi="Arial" w:cs="Tahoma"/>
          <w:bCs/>
          <w:spacing w:val="5"/>
          <w:sz w:val="22"/>
          <w:szCs w:val="22"/>
          <w:lang w:eastAsia="en-GB"/>
        </w:rPr>
      </w:pPr>
    </w:p>
    <w:p w14:paraId="343CC2A1" w14:textId="77777777" w:rsidR="0062428D" w:rsidRDefault="0062428D">
      <w:pPr>
        <w:pStyle w:val="ListParagraph"/>
        <w:tabs>
          <w:tab w:val="left" w:pos="8769"/>
        </w:tabs>
        <w:spacing w:after="0"/>
        <w:rPr>
          <w:rFonts w:ascii="Arial" w:eastAsia="Times New Roman" w:hAnsi="Arial" w:cs="Tahoma"/>
          <w:bCs/>
          <w:spacing w:val="5"/>
          <w:sz w:val="22"/>
          <w:szCs w:val="22"/>
          <w:lang w:eastAsia="en-GB"/>
        </w:rPr>
      </w:pPr>
    </w:p>
    <w:p w14:paraId="5FA27F0C" w14:textId="77777777" w:rsidR="0062428D" w:rsidRDefault="0062428D">
      <w:pPr>
        <w:pStyle w:val="ListParagraph"/>
        <w:tabs>
          <w:tab w:val="left" w:pos="8769"/>
        </w:tabs>
        <w:spacing w:after="0"/>
        <w:rPr>
          <w:rFonts w:ascii="Arial" w:hAnsi="Arial"/>
          <w:sz w:val="22"/>
          <w:szCs w:val="22"/>
        </w:rPr>
      </w:pPr>
      <w:r w:rsidRPr="0062428D">
        <w:rPr>
          <w:rFonts w:ascii="Arial" w:hAnsi="Arial"/>
          <w:b/>
          <w:bCs/>
          <w:sz w:val="22"/>
          <w:szCs w:val="22"/>
        </w:rPr>
        <w:t>Best bits of the role?</w:t>
      </w:r>
      <w:r w:rsidRPr="0062428D">
        <w:rPr>
          <w:rFonts w:ascii="Arial" w:hAnsi="Arial"/>
          <w:sz w:val="22"/>
          <w:szCs w:val="22"/>
        </w:rPr>
        <w:t xml:space="preserve"> </w:t>
      </w:r>
    </w:p>
    <w:p w14:paraId="6F2F0F7C" w14:textId="77777777" w:rsidR="0062428D" w:rsidRDefault="0062428D">
      <w:pPr>
        <w:pStyle w:val="ListParagraph"/>
        <w:tabs>
          <w:tab w:val="left" w:pos="8769"/>
        </w:tabs>
        <w:spacing w:after="0"/>
        <w:rPr>
          <w:rFonts w:ascii="Arial" w:hAnsi="Arial"/>
          <w:sz w:val="22"/>
          <w:szCs w:val="22"/>
        </w:rPr>
      </w:pPr>
    </w:p>
    <w:p w14:paraId="0F118908" w14:textId="488E7BE6" w:rsidR="0062428D" w:rsidRPr="0062428D" w:rsidRDefault="0062428D">
      <w:pPr>
        <w:pStyle w:val="ListParagraph"/>
        <w:tabs>
          <w:tab w:val="left" w:pos="8769"/>
        </w:tabs>
        <w:spacing w:after="0"/>
        <w:rPr>
          <w:rFonts w:ascii="Arial" w:hAnsi="Arial"/>
        </w:rPr>
      </w:pPr>
      <w:r w:rsidRPr="0062428D">
        <w:rPr>
          <w:rFonts w:ascii="Arial" w:hAnsi="Arial"/>
          <w:sz w:val="22"/>
          <w:szCs w:val="22"/>
        </w:rPr>
        <w:t>Working with the committee to ensure the club finances are stable and best support the club activities</w:t>
      </w:r>
      <w:r>
        <w:rPr>
          <w:rFonts w:ascii="Arial" w:hAnsi="Arial"/>
          <w:sz w:val="22"/>
          <w:szCs w:val="22"/>
        </w:rPr>
        <w:t>. This</w:t>
      </w:r>
      <w:r w:rsidRPr="0062428D">
        <w:rPr>
          <w:rFonts w:ascii="Arial" w:hAnsi="Arial"/>
          <w:sz w:val="22"/>
          <w:szCs w:val="22"/>
        </w:rPr>
        <w:t xml:space="preserve"> includ</w:t>
      </w:r>
      <w:r>
        <w:rPr>
          <w:rFonts w:ascii="Arial" w:hAnsi="Arial"/>
          <w:sz w:val="22"/>
          <w:szCs w:val="22"/>
        </w:rPr>
        <w:t>es</w:t>
      </w:r>
      <w:r w:rsidRPr="0062428D">
        <w:rPr>
          <w:rFonts w:ascii="Arial" w:hAnsi="Arial"/>
          <w:sz w:val="22"/>
          <w:szCs w:val="22"/>
        </w:rPr>
        <w:t xml:space="preserve"> deciding</w:t>
      </w:r>
      <w:r>
        <w:rPr>
          <w:rFonts w:ascii="Arial" w:hAnsi="Arial"/>
          <w:sz w:val="22"/>
          <w:szCs w:val="22"/>
        </w:rPr>
        <w:t xml:space="preserve"> what and</w:t>
      </w:r>
      <w:r w:rsidRPr="0062428D">
        <w:rPr>
          <w:rFonts w:ascii="Arial" w:hAnsi="Arial"/>
          <w:sz w:val="22"/>
          <w:szCs w:val="22"/>
        </w:rPr>
        <w:t xml:space="preserve"> how </w:t>
      </w:r>
      <w:r>
        <w:rPr>
          <w:rFonts w:ascii="Arial" w:hAnsi="Arial"/>
          <w:sz w:val="22"/>
          <w:szCs w:val="22"/>
        </w:rPr>
        <w:t>much the</w:t>
      </w:r>
      <w:r w:rsidRPr="0062428D">
        <w:rPr>
          <w:rFonts w:ascii="Arial" w:hAnsi="Arial"/>
          <w:sz w:val="22"/>
          <w:szCs w:val="22"/>
        </w:rPr>
        <w:t xml:space="preserve"> club can support in terms of charitable donations, celebrations and subsidies to help all members, but particularly the juniors, access training and social events.</w:t>
      </w:r>
    </w:p>
    <w:p w14:paraId="1EFD6926" w14:textId="77777777" w:rsidR="008D3288" w:rsidRDefault="008D3288">
      <w:pPr>
        <w:pStyle w:val="ListParagraph"/>
        <w:tabs>
          <w:tab w:val="left" w:pos="8769"/>
        </w:tabs>
        <w:spacing w:after="0"/>
        <w:rPr>
          <w:rFonts w:ascii="Arial" w:hAnsi="Arial"/>
          <w:sz w:val="22"/>
          <w:szCs w:val="22"/>
        </w:rPr>
      </w:pPr>
    </w:p>
    <w:sectPr w:rsidR="008D3288">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6AA8"/>
    <w:multiLevelType w:val="multilevel"/>
    <w:tmpl w:val="0E8C83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55349A0"/>
    <w:multiLevelType w:val="multilevel"/>
    <w:tmpl w:val="956010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51433369">
    <w:abstractNumId w:val="0"/>
  </w:num>
  <w:num w:numId="2" w16cid:durableId="2042247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88"/>
    <w:rsid w:val="002D250E"/>
    <w:rsid w:val="0062428D"/>
    <w:rsid w:val="00786F4E"/>
    <w:rsid w:val="008D3288"/>
    <w:rsid w:val="00B518DB"/>
    <w:rsid w:val="00C45AFA"/>
    <w:rsid w:val="00D73B1D"/>
    <w:rsid w:val="00FC41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0821"/>
  <w15:docId w15:val="{C193FAC5-5943-4ECD-971A-015A5C29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qFormat/>
  </w:style>
  <w:style w:type="character" w:customStyle="1" w:styleId="eop">
    <w:name w:val="eop"/>
    <w:basedOn w:val="DefaultParagraphFont"/>
    <w:qFormat/>
  </w:style>
  <w:style w:type="character" w:styleId="Hyperlink">
    <w:name w:val="Hyperlink"/>
    <w:basedOn w:val="DefaultParagraphFont"/>
    <w:rPr>
      <w:color w:val="0000FF"/>
      <w:u w:val="single"/>
    </w:rPr>
  </w:style>
  <w:style w:type="character" w:styleId="FollowedHyperlink">
    <w:name w:val="FollowedHyperlink"/>
    <w:basedOn w:val="DefaultParagraphFont"/>
    <w:rPr>
      <w:color w:val="954F72" w:themeColor="followedHyperlink"/>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Williams</dc:creator>
  <dc:description/>
  <cp:lastModifiedBy>Julie Williams</cp:lastModifiedBy>
  <cp:revision>2</cp:revision>
  <dcterms:created xsi:type="dcterms:W3CDTF">2024-03-07T16:30:00Z</dcterms:created>
  <dcterms:modified xsi:type="dcterms:W3CDTF">2024-03-07T16:30:00Z</dcterms:modified>
  <dc:language>en-GB</dc:language>
</cp:coreProperties>
</file>