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6948"/>
        </w:tabs>
        <w:spacing w:after="160" w:line="259" w:lineRule="auto"/>
        <w:jc w:val="center"/>
        <w:rPr>
          <w:u w:val="single"/>
        </w:rPr>
      </w:pPr>
      <w:r w:rsidDel="00000000" w:rsidR="00000000" w:rsidRPr="00000000">
        <w:rPr>
          <w:rFonts w:ascii="Arial" w:cs="Arial" w:eastAsia="Arial" w:hAnsi="Arial"/>
          <w:b w:val="1"/>
          <w:color w:val="000000"/>
          <w:u w:val="single"/>
          <w:rtl w:val="0"/>
        </w:rPr>
        <w:t xml:space="preserve">THE CLUB WELFARE AND SAFEGUARDING OFFICERS: Role and Responsibilities</w:t>
      </w:r>
      <w:r w:rsidDel="00000000" w:rsidR="00000000" w:rsidRPr="00000000">
        <w:rPr>
          <w:rtl w:val="0"/>
        </w:rPr>
      </w:r>
    </w:p>
    <w:p w:rsidR="00000000" w:rsidDel="00000000" w:rsidP="00000000" w:rsidRDefault="00000000" w:rsidRPr="00000000" w14:paraId="00000002">
      <w:pPr>
        <w:tabs>
          <w:tab w:val="left" w:leader="none" w:pos="6948"/>
        </w:tabs>
        <w:spacing w:after="160" w:line="252.00000000000003" w:lineRule="auto"/>
        <w:jc w:val="center"/>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Fonts w:ascii="Arial" w:cs="Arial" w:eastAsia="Arial" w:hAnsi="Arial"/>
          <w:b w:val="1"/>
          <w:rtl w:val="0"/>
        </w:rPr>
        <w:t xml:space="preserve">NAME OF CLUB:</w:t>
        <w:tab/>
        <w:t xml:space="preserve">  </w:t>
      </w:r>
      <w:r w:rsidDel="00000000" w:rsidR="00000000" w:rsidRPr="00000000">
        <w:rPr>
          <w:rFonts w:ascii="Arial" w:cs="Arial" w:eastAsia="Arial" w:hAnsi="Arial"/>
          <w:sz w:val="22"/>
          <w:szCs w:val="22"/>
          <w:rtl w:val="0"/>
        </w:rPr>
        <w:t xml:space="preserve">Thanet Roadrunners AC (“TRAC” or “the Club”)                                                </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Fonts w:ascii="Arial" w:cs="Arial" w:eastAsia="Arial" w:hAnsi="Arial"/>
          <w:b w:val="1"/>
          <w:rtl w:val="0"/>
        </w:rPr>
        <w:t xml:space="preserve">RESPONSIBLE TO: </w:t>
      </w:r>
      <w:r w:rsidDel="00000000" w:rsidR="00000000" w:rsidRPr="00000000">
        <w:rPr>
          <w:rFonts w:ascii="Arial" w:cs="Arial" w:eastAsia="Arial" w:hAnsi="Arial"/>
          <w:sz w:val="22"/>
          <w:szCs w:val="22"/>
          <w:rtl w:val="0"/>
        </w:rPr>
        <w:t xml:space="preserve">The TRAC Management Committee</w:t>
      </w: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rFonts w:ascii="Arial" w:cs="Arial" w:eastAsia="Arial" w:hAnsi="Arial"/>
          <w:b w:val="1"/>
          <w:rtl w:val="0"/>
        </w:rPr>
        <w:t xml:space="preserve">NAME OF VOLUNTEER:</w:t>
      </w:r>
      <w:r w:rsidDel="00000000" w:rsidR="00000000" w:rsidRPr="00000000">
        <w:rPr>
          <w:rFonts w:ascii="Arial" w:cs="Arial" w:eastAsia="Arial" w:hAnsi="Arial"/>
          <w:rtl w:val="0"/>
        </w:rPr>
        <w:tab/>
        <w:t xml:space="preserve">XXXXX</w:t>
      </w: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Fonts w:ascii="Arial" w:cs="Arial" w:eastAsia="Arial" w:hAnsi="Arial"/>
          <w:b w:val="1"/>
          <w:rtl w:val="0"/>
        </w:rPr>
        <w:t xml:space="preserve">START DATE</w:t>
      </w:r>
      <w:r w:rsidDel="00000000" w:rsidR="00000000" w:rsidRPr="00000000">
        <w:rPr>
          <w:rFonts w:ascii="Arial" w:cs="Arial" w:eastAsia="Arial" w:hAnsi="Arial"/>
          <w:rtl w:val="0"/>
        </w:rPr>
        <w:t xml:space="preserve">: XX/XX/XX</w:t>
        <w:tab/>
        <w:tab/>
      </w:r>
      <w:r w:rsidDel="00000000" w:rsidR="00000000" w:rsidRPr="00000000">
        <w:rPr>
          <w:rFonts w:ascii="Arial" w:cs="Arial" w:eastAsia="Arial" w:hAnsi="Arial"/>
          <w:b w:val="1"/>
          <w:rtl w:val="0"/>
        </w:rPr>
        <w:t xml:space="preserve">END DATE:</w:t>
      </w:r>
      <w:r w:rsidDel="00000000" w:rsidR="00000000" w:rsidRPr="00000000">
        <w:rPr>
          <w:rFonts w:ascii="Arial" w:cs="Arial" w:eastAsia="Arial" w:hAnsi="Arial"/>
          <w:rtl w:val="0"/>
        </w:rPr>
        <w:t xml:space="preserve"> XX/XX/XX</w:t>
      </w: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tabs>
          <w:tab w:val="left" w:leader="none" w:pos="6948"/>
        </w:tabs>
        <w:spacing w:after="160" w:line="259" w:lineRule="auto"/>
        <w:jc w:val="center"/>
        <w:rPr>
          <w:u w:val="singl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-203199</wp:posOffset>
                </wp:positionH>
                <wp:positionV relativeFrom="paragraph">
                  <wp:posOffset>127000</wp:posOffset>
                </wp:positionV>
                <wp:extent cx="1270" cy="12700"/>
                <wp:effectExtent b="0" l="0" r="0" t="0"/>
                <wp:wrapSquare wrapText="bothSides" distB="0" distT="0" distL="0" distR="0"/>
                <wp:docPr id="3" name=""/>
                <a:graphic>
                  <a:graphicData uri="http://schemas.microsoft.com/office/word/2010/wordprocessingShape">
                    <wps:wsp>
                      <wps:cNvCnPr/>
                      <wps:spPr>
                        <a:xfrm>
                          <a:off x="3175560" y="3780000"/>
                          <a:ext cx="4340880"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127000</wp:posOffset>
                </wp:positionV>
                <wp:extent cx="1270" cy="127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rsidR="00000000" w:rsidDel="00000000" w:rsidP="00000000" w:rsidRDefault="00000000" w:rsidRPr="00000000" w14:paraId="0000000C">
      <w:pPr>
        <w:rPr>
          <w:rFonts w:ascii="Lato" w:cs="Lato" w:eastAsia="Lato" w:hAnsi="Lato"/>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035675" cy="45085"/>
                <wp:effectExtent b="0" l="0" r="0" t="0"/>
                <wp:wrapNone/>
                <wp:docPr id="4" name=""/>
                <a:graphic>
                  <a:graphicData uri="http://schemas.microsoft.com/office/word/2010/wordprocessingShape">
                    <wps:wsp>
                      <wps:cNvCnPr/>
                      <wps:spPr>
                        <a:xfrm flipH="1" rot="10800000">
                          <a:off x="2338020" y="3769560"/>
                          <a:ext cx="6015960" cy="20880"/>
                        </a:xfrm>
                        <a:prstGeom prst="straightConnector1">
                          <a:avLst/>
                        </a:prstGeom>
                        <a:noFill/>
                        <a:ln cap="flat" cmpd="sng" w="19050">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127000</wp:posOffset>
                </wp:positionV>
                <wp:extent cx="6035675" cy="45085"/>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35675" cy="45085"/>
                        </a:xfrm>
                        <a:prstGeom prst="rect"/>
                        <a:ln/>
                      </pic:spPr>
                    </pic:pic>
                  </a:graphicData>
                </a:graphic>
              </wp:anchor>
            </w:drawing>
          </mc:Fallback>
        </mc:AlternateContent>
      </w:r>
    </w:p>
    <w:p w:rsidR="00000000" w:rsidDel="00000000" w:rsidP="00000000" w:rsidRDefault="00000000" w:rsidRPr="00000000" w14:paraId="0000000D">
      <w:pPr>
        <w:spacing w:after="160" w:line="259"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Club Welfare Officer and Safeguarding officer or officers ensure that members have a trained and trusted person to speak to about a concern either within the club or at times outside of Athletics.  A Welfare Officer is the lead person who has the right skills and knowledge to manage any concern raised in an appropriate way that would not hamper any investigation and shares information accordingly.  By completing the England Athletics online safeguarding and Time to Listen training, Clubs can be confident that their Welfare Officers have the right level of knowledge for the role that is specific to Athletics.  This includes how to raise a concern and who to speak to within the sport.</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Style w:val="Title"/>
        <w:pBdr>
          <w:bottom w:space="0" w:sz="0" w:val="nil"/>
        </w:pBd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Typical Responsibilities</w:t>
      </w: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 Club Welfare Officer (CWO) with the support of the Cub committee has the responsibility to:</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effective Child Safeguarding Policy and Child Safeguarding Procedures and keep them up to date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 effective Adult Safeguarding Policy and Adult Safeguarding Procedures and keep them up to date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safeguarding at the club and encourage good practice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respond appropriately to safeguarding concerns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regularly report to the club’s organising committee on safeguarding matters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members of the club/volunteers/staff who are working with children and/or adults at risk are recruited safely and in line with legal requirements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records of safeguarding training attended by club members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records of club coaches and officials’ licences and criminal record checks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the sports volunteers/staff, parents/carers, adults and children are aware of:</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contact the CWO</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codes of conduct for working with children/adults at risk</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respond to safeguarding concerns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 effectively with breaches of the codes of conduct, poor practice, or allegations of abuse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up to date with developments in safeguarding</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the relevant safeguarding courses for the role of CWO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a criminal record check through the relevant Home Country procedures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confidential records of reported safeguarding concerns and action taken</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liaise with the HCAF Welfare Officer and/or statutory agencies if/when required.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29"/>
        </w:tabs>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 SPECIFICATION</w:t>
      </w:r>
    </w:p>
    <w:p w:rsidR="00000000" w:rsidDel="00000000" w:rsidP="00000000" w:rsidRDefault="00000000" w:rsidRPr="00000000" w14:paraId="0000002A">
      <w:pPr>
        <w:tabs>
          <w:tab w:val="left" w:leader="none" w:pos="8769"/>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B">
      <w:pPr>
        <w:tabs>
          <w:tab w:val="left" w:leader="none" w:pos="9129"/>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It is desirable for a Club Welfare Officer to:</w:t>
      </w:r>
      <w:r w:rsidDel="00000000" w:rsidR="00000000" w:rsidRPr="00000000">
        <w:rPr>
          <w:rtl w:val="0"/>
        </w:rPr>
      </w:r>
    </w:p>
    <w:p w:rsidR="00000000" w:rsidDel="00000000" w:rsidP="00000000" w:rsidRDefault="00000000" w:rsidRPr="00000000" w14:paraId="0000002C">
      <w:pPr>
        <w:tabs>
          <w:tab w:val="left" w:leader="none" w:pos="8769"/>
        </w:tabs>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interest in safeguarding and welfare matters.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friendly and approachable with the ability to communicate well with adults and children.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willing to challenge opinion, where necessary, and to drive the safeguarding agenda.</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strong listening skills and the ability to deal with sensitive situations with empathy and integrity.</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understanding of the importance of confidentiality and when information may need to be shared in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 to protect the best interests of a child or an adult at risk.</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89"/>
        </w:tabs>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the confidence and ability to manage situations relating to the poor conduct/behaviour of others towards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child or an adult at risk and know when to ask for support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tabs>
          <w:tab w:val="left" w:leader="none" w:pos="8769"/>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leader="none" w:pos="8769"/>
        </w:tabs>
        <w:rPr/>
      </w:pPr>
      <w:r w:rsidDel="00000000" w:rsidR="00000000" w:rsidRPr="00000000">
        <w:rPr>
          <w:rtl w:val="0"/>
        </w:rPr>
        <w:t xml:space="preserve">Average commitment: 6 hrs per month</w:t>
      </w:r>
    </w:p>
    <w:p w:rsidR="00000000" w:rsidDel="00000000" w:rsidP="00000000" w:rsidRDefault="00000000" w:rsidRPr="00000000" w14:paraId="00000035">
      <w:pPr>
        <w:tabs>
          <w:tab w:val="left" w:leader="none" w:pos="8769"/>
        </w:tabs>
        <w:rPr/>
      </w:pPr>
      <w:r w:rsidDel="00000000" w:rsidR="00000000" w:rsidRPr="00000000">
        <w:rPr>
          <w:rtl w:val="0"/>
        </w:rPr>
      </w:r>
    </w:p>
    <w:p w:rsidR="00000000" w:rsidDel="00000000" w:rsidP="00000000" w:rsidRDefault="00000000" w:rsidRPr="00000000" w14:paraId="00000036">
      <w:pPr>
        <w:tabs>
          <w:tab w:val="left" w:leader="none" w:pos="8769"/>
        </w:tabs>
        <w:rPr>
          <w:u w:val="single"/>
        </w:rPr>
      </w:pPr>
      <w:r w:rsidDel="00000000" w:rsidR="00000000" w:rsidRPr="00000000">
        <w:rPr>
          <w:u w:val="single"/>
          <w:rtl w:val="0"/>
        </w:rPr>
        <w:t xml:space="preserve">Other notes:</w:t>
      </w:r>
    </w:p>
    <w:p w:rsidR="00000000" w:rsidDel="00000000" w:rsidP="00000000" w:rsidRDefault="00000000" w:rsidRPr="00000000" w14:paraId="00000037">
      <w:pPr>
        <w:tabs>
          <w:tab w:val="left" w:leader="none" w:pos="8769"/>
        </w:tabs>
        <w:rPr/>
      </w:pPr>
      <w:r w:rsidDel="00000000" w:rsidR="00000000" w:rsidRPr="00000000">
        <w:rPr>
          <w:rtl w:val="0"/>
        </w:rPr>
        <w:t xml:space="preserve">Its helpful to be very visible at club runs.</w:t>
      </w:r>
    </w:p>
    <w:p w:rsidR="00000000" w:rsidDel="00000000" w:rsidP="00000000" w:rsidRDefault="00000000" w:rsidRPr="00000000" w14:paraId="00000038">
      <w:pPr>
        <w:tabs>
          <w:tab w:val="left" w:leader="none" w:pos="8769"/>
        </w:tabs>
        <w:rPr/>
      </w:pPr>
      <w:r w:rsidDel="00000000" w:rsidR="00000000" w:rsidRPr="00000000">
        <w:rPr>
          <w:rtl w:val="0"/>
        </w:rPr>
        <w:t xml:space="preserve">Need to keep working on connections with the juniors</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0"/>
      <w:numFmt w:val="bullet"/>
      <w:lvlText w:val="•"/>
      <w:lvlJc w:val="left"/>
      <w:pPr>
        <w:ind w:left="2160" w:hanging="360"/>
      </w:pPr>
      <w:rPr>
        <w:rFonts w:ascii="Lato" w:cs="Lato" w:eastAsia="Lato" w:hAnsi="Lato"/>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323e4f"/>
      <w:sz w:val="52"/>
      <w:szCs w:val="5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ing" w:customStyle="1">
    <w:name w:val="Heading"/>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Index" w:customStyle="1">
    <w:name w:val="Index"/>
    <w:basedOn w:val="Normal"/>
    <w:qFormat w:val="1"/>
    <w:pPr>
      <w:suppressLineNumbers w:val="1"/>
    </w:pPr>
  </w:style>
  <w:style w:type="paragraph" w:styleId="Title">
    <w:name w:val="Title"/>
    <w:basedOn w:val="Normal"/>
    <w:next w:val="Normal"/>
    <w:uiPriority w:val="10"/>
    <w:qFormat w:val="1"/>
    <w:pPr>
      <w:pBdr>
        <w:bottom w:color="4f81bd" w:space="4" w:sz="8" w:val="single"/>
      </w:pBdr>
      <w:spacing w:after="300"/>
      <w:contextualSpacing w:val="1"/>
    </w:pPr>
    <w:rPr>
      <w:rFonts w:asciiTheme="majorHAnsi" w:cstheme="majorBidi" w:eastAsiaTheme="majorEastAsia" w:hAnsiTheme="majorHAnsi"/>
      <w:color w:val="323e4f" w:themeColor="text2" w:themeShade="0000BF"/>
      <w:spacing w:val="5"/>
      <w:sz w:val="52"/>
      <w:szCs w:val="52"/>
    </w:rPr>
  </w:style>
  <w:style w:type="paragraph" w:styleId="ListParagraph">
    <w:name w:val="List Paragraph"/>
    <w:basedOn w:val="Normal"/>
    <w:qFormat w:val="1"/>
    <w:pPr>
      <w:spacing w:after="200"/>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rhB2kSAMPFKSNQeFRuxJzFeXA==">CgMxLjA4AHIhMUQtSlRuaFpNdmZxY1VtLW1FLTJaQ1ZOZ2Y3NjBfclc5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2024-01-03T09:25:00Z</dcterms:created>
  <dc:creator>Julie Williams</dc:creator>
</cp:coreProperties>
</file>